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1D" w:rsidRPr="0022607D" w:rsidRDefault="00843B1D" w:rsidP="00843B1D">
      <w:pPr>
        <w:spacing w:after="0" w:line="240" w:lineRule="auto"/>
        <w:rPr>
          <w:rFonts w:ascii="Helvetica" w:hAnsi="Helvetica"/>
          <w:b/>
          <w:sz w:val="20"/>
        </w:rPr>
      </w:pPr>
      <w:r w:rsidRPr="0022607D">
        <w:rPr>
          <w:rFonts w:ascii="Helvetica" w:hAnsi="Helvetica"/>
          <w:b/>
          <w:sz w:val="20"/>
        </w:rPr>
        <w:t>Stakeholder Communications Plan</w:t>
      </w:r>
      <w:r w:rsidR="00967F61" w:rsidRPr="0022607D">
        <w:rPr>
          <w:rFonts w:ascii="Helvetica" w:hAnsi="Helvetica"/>
          <w:b/>
          <w:sz w:val="20"/>
        </w:rPr>
        <w:t xml:space="preserve"> (Template) </w:t>
      </w:r>
    </w:p>
    <w:p w:rsidR="007E52F9" w:rsidRPr="0022607D" w:rsidRDefault="007E52F9" w:rsidP="00843B1D">
      <w:pPr>
        <w:spacing w:after="0" w:line="240" w:lineRule="auto"/>
        <w:rPr>
          <w:rFonts w:ascii="Helvetica" w:hAnsi="Helvetica"/>
          <w:sz w:val="20"/>
        </w:rPr>
      </w:pPr>
      <w:r w:rsidRPr="0022607D">
        <w:rPr>
          <w:rFonts w:ascii="Helvetica" w:hAnsi="Helvetica"/>
          <w:sz w:val="20"/>
        </w:rPr>
        <w:t xml:space="preserve">The second step is to develop a communications plan to engage the stakeholders. This is so that you are able to convey the right messages (with the right nuances) to the stakeholder so as to update, hence win them around to support your project. You can use the following Stakeholder Communications worksheet to assist you with your stakeholder communication planning. The worksheet will include the following details: </w:t>
      </w:r>
    </w:p>
    <w:p w:rsidR="00967F61" w:rsidRDefault="00967F61" w:rsidP="00843B1D">
      <w:pPr>
        <w:spacing w:after="0" w:line="240" w:lineRule="auto"/>
        <w:rPr>
          <w:rFonts w:ascii="Helvetica" w:hAnsi="Helvetica"/>
        </w:rPr>
      </w:pPr>
    </w:p>
    <w:tbl>
      <w:tblPr>
        <w:tblStyle w:val="LightList-Accent4"/>
        <w:tblW w:w="13788" w:type="dxa"/>
        <w:tblInd w:w="-342" w:type="dxa"/>
        <w:tblLook w:val="04A0"/>
      </w:tblPr>
      <w:tblGrid>
        <w:gridCol w:w="2003"/>
        <w:gridCol w:w="1324"/>
        <w:gridCol w:w="1151"/>
        <w:gridCol w:w="1473"/>
        <w:gridCol w:w="1388"/>
        <w:gridCol w:w="1341"/>
        <w:gridCol w:w="1341"/>
        <w:gridCol w:w="1660"/>
        <w:gridCol w:w="2107"/>
      </w:tblGrid>
      <w:tr w:rsidR="00967F61" w:rsidTr="00967F61">
        <w:trPr>
          <w:cnfStyle w:val="100000000000"/>
          <w:trHeight w:val="745"/>
        </w:trPr>
        <w:tc>
          <w:tcPr>
            <w:cnfStyle w:val="001000000000"/>
            <w:tcW w:w="2003" w:type="dxa"/>
          </w:tcPr>
          <w:p w:rsidR="009426B7" w:rsidRDefault="009426B7" w:rsidP="009426B7">
            <w:pPr>
              <w:rPr>
                <w:rFonts w:ascii="Helvetica" w:hAnsi="Helvetica"/>
              </w:rPr>
            </w:pPr>
            <w:r>
              <w:rPr>
                <w:rFonts w:ascii="Helvetica" w:hAnsi="Helvetica"/>
              </w:rPr>
              <w:t>Stakeholder Name</w:t>
            </w:r>
          </w:p>
        </w:tc>
        <w:tc>
          <w:tcPr>
            <w:tcW w:w="1324" w:type="dxa"/>
          </w:tcPr>
          <w:p w:rsidR="009426B7" w:rsidRDefault="009426B7" w:rsidP="009426B7">
            <w:pPr>
              <w:cnfStyle w:val="100000000000"/>
              <w:rPr>
                <w:rFonts w:ascii="Helvetica" w:hAnsi="Helvetica"/>
              </w:rPr>
            </w:pPr>
            <w:r>
              <w:rPr>
                <w:rFonts w:ascii="Helvetica" w:hAnsi="Helvetica"/>
              </w:rPr>
              <w:t>Current Status</w:t>
            </w:r>
          </w:p>
        </w:tc>
        <w:tc>
          <w:tcPr>
            <w:tcW w:w="1151" w:type="dxa"/>
          </w:tcPr>
          <w:p w:rsidR="009426B7" w:rsidRDefault="009426B7" w:rsidP="009426B7">
            <w:pPr>
              <w:cnfStyle w:val="100000000000"/>
              <w:rPr>
                <w:rFonts w:ascii="Helvetica" w:hAnsi="Helvetica"/>
              </w:rPr>
            </w:pPr>
            <w:r>
              <w:rPr>
                <w:rFonts w:ascii="Helvetica" w:hAnsi="Helvetica"/>
              </w:rPr>
              <w:t>R/S &amp; Role</w:t>
            </w:r>
          </w:p>
        </w:tc>
        <w:tc>
          <w:tcPr>
            <w:tcW w:w="1473" w:type="dxa"/>
          </w:tcPr>
          <w:p w:rsidR="009426B7" w:rsidRDefault="009426B7" w:rsidP="009426B7">
            <w:pPr>
              <w:cnfStyle w:val="100000000000"/>
              <w:rPr>
                <w:rFonts w:ascii="Helvetica" w:hAnsi="Helvetica"/>
              </w:rPr>
            </w:pPr>
            <w:r>
              <w:rPr>
                <w:rFonts w:ascii="Helvetica" w:hAnsi="Helvetica"/>
              </w:rPr>
              <w:t>Mode of Comms</w:t>
            </w:r>
          </w:p>
        </w:tc>
        <w:tc>
          <w:tcPr>
            <w:tcW w:w="1388" w:type="dxa"/>
          </w:tcPr>
          <w:p w:rsidR="009426B7" w:rsidRDefault="009426B7" w:rsidP="009426B7">
            <w:pPr>
              <w:cnfStyle w:val="100000000000"/>
              <w:rPr>
                <w:rFonts w:ascii="Helvetica" w:hAnsi="Helvetica"/>
              </w:rPr>
            </w:pPr>
            <w:r>
              <w:rPr>
                <w:rFonts w:ascii="Helvetica" w:hAnsi="Helvetica"/>
              </w:rPr>
              <w:t>Desired Support</w:t>
            </w:r>
          </w:p>
        </w:tc>
        <w:tc>
          <w:tcPr>
            <w:tcW w:w="1341" w:type="dxa"/>
          </w:tcPr>
          <w:p w:rsidR="009426B7" w:rsidRDefault="009426B7" w:rsidP="009426B7">
            <w:pPr>
              <w:cnfStyle w:val="100000000000"/>
              <w:rPr>
                <w:rFonts w:ascii="Helvetica" w:hAnsi="Helvetica"/>
              </w:rPr>
            </w:pPr>
            <w:r>
              <w:rPr>
                <w:rFonts w:ascii="Helvetica" w:hAnsi="Helvetica"/>
              </w:rPr>
              <w:t>Desired Role</w:t>
            </w:r>
          </w:p>
        </w:tc>
        <w:tc>
          <w:tcPr>
            <w:tcW w:w="1341" w:type="dxa"/>
          </w:tcPr>
          <w:p w:rsidR="009426B7" w:rsidRDefault="009426B7" w:rsidP="009426B7">
            <w:pPr>
              <w:cnfStyle w:val="100000000000"/>
              <w:rPr>
                <w:rFonts w:ascii="Helvetica" w:hAnsi="Helvetica"/>
              </w:rPr>
            </w:pPr>
            <w:r>
              <w:rPr>
                <w:rFonts w:ascii="Helvetica" w:hAnsi="Helvetica"/>
              </w:rPr>
              <w:t>Desired Actions</w:t>
            </w:r>
          </w:p>
        </w:tc>
        <w:tc>
          <w:tcPr>
            <w:tcW w:w="1660" w:type="dxa"/>
          </w:tcPr>
          <w:p w:rsidR="009426B7" w:rsidRDefault="009426B7" w:rsidP="009426B7">
            <w:pPr>
              <w:cnfStyle w:val="100000000000"/>
              <w:rPr>
                <w:rFonts w:ascii="Helvetica" w:hAnsi="Helvetica"/>
              </w:rPr>
            </w:pPr>
            <w:r>
              <w:rPr>
                <w:rFonts w:ascii="Helvetica" w:hAnsi="Helvetica"/>
              </w:rPr>
              <w:t xml:space="preserve">Messages </w:t>
            </w:r>
          </w:p>
          <w:p w:rsidR="009426B7" w:rsidRDefault="009426B7" w:rsidP="009426B7">
            <w:pPr>
              <w:cnfStyle w:val="100000000000"/>
              <w:rPr>
                <w:rFonts w:ascii="Helvetica" w:hAnsi="Helvetica"/>
              </w:rPr>
            </w:pPr>
            <w:r>
              <w:rPr>
                <w:rFonts w:ascii="Helvetica" w:hAnsi="Helvetica"/>
              </w:rPr>
              <w:t>Needed</w:t>
            </w:r>
          </w:p>
        </w:tc>
        <w:tc>
          <w:tcPr>
            <w:tcW w:w="2107" w:type="dxa"/>
          </w:tcPr>
          <w:p w:rsidR="009426B7" w:rsidRDefault="009426B7" w:rsidP="009426B7">
            <w:pPr>
              <w:cnfStyle w:val="100000000000"/>
              <w:rPr>
                <w:rFonts w:ascii="Helvetica" w:hAnsi="Helvetica"/>
              </w:rPr>
            </w:pPr>
            <w:r>
              <w:rPr>
                <w:rFonts w:ascii="Helvetica" w:hAnsi="Helvetica"/>
              </w:rPr>
              <w:t>Comm/</w:t>
            </w:r>
          </w:p>
          <w:p w:rsidR="009426B7" w:rsidRDefault="009426B7" w:rsidP="009426B7">
            <w:pPr>
              <w:cnfStyle w:val="100000000000"/>
              <w:rPr>
                <w:rFonts w:ascii="Helvetica" w:hAnsi="Helvetica"/>
              </w:rPr>
            </w:pPr>
            <w:r>
              <w:rPr>
                <w:rFonts w:ascii="Helvetica" w:hAnsi="Helvetica"/>
              </w:rPr>
              <w:t>Actions</w:t>
            </w:r>
          </w:p>
        </w:tc>
      </w:tr>
      <w:tr w:rsidR="009426B7" w:rsidTr="00967F61">
        <w:trPr>
          <w:cnfStyle w:val="000000100000"/>
          <w:trHeight w:val="622"/>
        </w:trPr>
        <w:tc>
          <w:tcPr>
            <w:cnfStyle w:val="001000000000"/>
            <w:tcW w:w="2003" w:type="dxa"/>
          </w:tcPr>
          <w:p w:rsidR="009426B7" w:rsidRDefault="009426B7" w:rsidP="009426B7">
            <w:pPr>
              <w:rPr>
                <w:rFonts w:ascii="Helvetica" w:hAnsi="Helvetica"/>
              </w:rPr>
            </w:pPr>
          </w:p>
        </w:tc>
        <w:tc>
          <w:tcPr>
            <w:tcW w:w="1324" w:type="dxa"/>
          </w:tcPr>
          <w:p w:rsidR="009426B7" w:rsidRDefault="009426B7" w:rsidP="009426B7">
            <w:pPr>
              <w:cnfStyle w:val="000000100000"/>
              <w:rPr>
                <w:rFonts w:ascii="Helvetica" w:hAnsi="Helvetica"/>
              </w:rPr>
            </w:pPr>
          </w:p>
        </w:tc>
        <w:tc>
          <w:tcPr>
            <w:tcW w:w="1151" w:type="dxa"/>
          </w:tcPr>
          <w:p w:rsidR="009426B7" w:rsidRDefault="009426B7" w:rsidP="009426B7">
            <w:pPr>
              <w:cnfStyle w:val="000000100000"/>
              <w:rPr>
                <w:rFonts w:ascii="Helvetica" w:hAnsi="Helvetica"/>
              </w:rPr>
            </w:pPr>
          </w:p>
        </w:tc>
        <w:tc>
          <w:tcPr>
            <w:tcW w:w="1473" w:type="dxa"/>
          </w:tcPr>
          <w:p w:rsidR="009426B7" w:rsidRDefault="009426B7" w:rsidP="009426B7">
            <w:pPr>
              <w:cnfStyle w:val="000000100000"/>
              <w:rPr>
                <w:rFonts w:ascii="Helvetica" w:hAnsi="Helvetica"/>
              </w:rPr>
            </w:pPr>
          </w:p>
        </w:tc>
        <w:tc>
          <w:tcPr>
            <w:tcW w:w="1388" w:type="dxa"/>
          </w:tcPr>
          <w:p w:rsidR="009426B7" w:rsidRDefault="009426B7" w:rsidP="009426B7">
            <w:pPr>
              <w:cnfStyle w:val="000000100000"/>
              <w:rPr>
                <w:rFonts w:ascii="Helvetica" w:hAnsi="Helvetica"/>
              </w:rPr>
            </w:pPr>
          </w:p>
        </w:tc>
        <w:tc>
          <w:tcPr>
            <w:tcW w:w="1341" w:type="dxa"/>
          </w:tcPr>
          <w:p w:rsidR="009426B7" w:rsidRDefault="009426B7" w:rsidP="009426B7">
            <w:pPr>
              <w:cnfStyle w:val="000000100000"/>
              <w:rPr>
                <w:rFonts w:ascii="Helvetica" w:hAnsi="Helvetica"/>
              </w:rPr>
            </w:pPr>
          </w:p>
        </w:tc>
        <w:tc>
          <w:tcPr>
            <w:tcW w:w="1341" w:type="dxa"/>
          </w:tcPr>
          <w:p w:rsidR="009426B7" w:rsidRDefault="009426B7" w:rsidP="009426B7">
            <w:pPr>
              <w:cnfStyle w:val="000000100000"/>
              <w:rPr>
                <w:rFonts w:ascii="Helvetica" w:hAnsi="Helvetica"/>
              </w:rPr>
            </w:pPr>
          </w:p>
        </w:tc>
        <w:tc>
          <w:tcPr>
            <w:tcW w:w="1660" w:type="dxa"/>
          </w:tcPr>
          <w:p w:rsidR="009426B7" w:rsidRDefault="009426B7" w:rsidP="009426B7">
            <w:pPr>
              <w:cnfStyle w:val="000000100000"/>
              <w:rPr>
                <w:rFonts w:ascii="Helvetica" w:hAnsi="Helvetica"/>
              </w:rPr>
            </w:pPr>
          </w:p>
        </w:tc>
        <w:tc>
          <w:tcPr>
            <w:tcW w:w="2107" w:type="dxa"/>
          </w:tcPr>
          <w:p w:rsidR="009426B7" w:rsidRDefault="009426B7" w:rsidP="009426B7">
            <w:pPr>
              <w:cnfStyle w:val="000000100000"/>
              <w:rPr>
                <w:rFonts w:ascii="Helvetica" w:hAnsi="Helvetica"/>
              </w:rPr>
            </w:pPr>
          </w:p>
        </w:tc>
      </w:tr>
      <w:tr w:rsidR="009426B7" w:rsidTr="00967F61">
        <w:trPr>
          <w:trHeight w:val="665"/>
        </w:trPr>
        <w:tc>
          <w:tcPr>
            <w:cnfStyle w:val="001000000000"/>
            <w:tcW w:w="2003" w:type="dxa"/>
          </w:tcPr>
          <w:p w:rsidR="009426B7" w:rsidRDefault="009426B7" w:rsidP="009426B7">
            <w:pPr>
              <w:rPr>
                <w:rFonts w:ascii="Helvetica" w:hAnsi="Helvetica"/>
              </w:rPr>
            </w:pPr>
          </w:p>
        </w:tc>
        <w:tc>
          <w:tcPr>
            <w:tcW w:w="1324" w:type="dxa"/>
          </w:tcPr>
          <w:p w:rsidR="009426B7" w:rsidRDefault="009426B7" w:rsidP="009426B7">
            <w:pPr>
              <w:cnfStyle w:val="000000000000"/>
              <w:rPr>
                <w:rFonts w:ascii="Helvetica" w:hAnsi="Helvetica"/>
              </w:rPr>
            </w:pPr>
          </w:p>
        </w:tc>
        <w:tc>
          <w:tcPr>
            <w:tcW w:w="1151" w:type="dxa"/>
          </w:tcPr>
          <w:p w:rsidR="009426B7" w:rsidRDefault="009426B7" w:rsidP="009426B7">
            <w:pPr>
              <w:cnfStyle w:val="000000000000"/>
              <w:rPr>
                <w:rFonts w:ascii="Helvetica" w:hAnsi="Helvetica"/>
              </w:rPr>
            </w:pPr>
          </w:p>
        </w:tc>
        <w:tc>
          <w:tcPr>
            <w:tcW w:w="1473" w:type="dxa"/>
          </w:tcPr>
          <w:p w:rsidR="009426B7" w:rsidRDefault="009426B7" w:rsidP="009426B7">
            <w:pPr>
              <w:cnfStyle w:val="000000000000"/>
              <w:rPr>
                <w:rFonts w:ascii="Helvetica" w:hAnsi="Helvetica"/>
              </w:rPr>
            </w:pPr>
          </w:p>
        </w:tc>
        <w:tc>
          <w:tcPr>
            <w:tcW w:w="1388" w:type="dxa"/>
          </w:tcPr>
          <w:p w:rsidR="009426B7" w:rsidRDefault="009426B7" w:rsidP="009426B7">
            <w:pPr>
              <w:cnfStyle w:val="000000000000"/>
              <w:rPr>
                <w:rFonts w:ascii="Helvetica" w:hAnsi="Helvetica"/>
              </w:rPr>
            </w:pPr>
          </w:p>
        </w:tc>
        <w:tc>
          <w:tcPr>
            <w:tcW w:w="1341" w:type="dxa"/>
          </w:tcPr>
          <w:p w:rsidR="009426B7" w:rsidRDefault="009426B7" w:rsidP="009426B7">
            <w:pPr>
              <w:cnfStyle w:val="000000000000"/>
              <w:rPr>
                <w:rFonts w:ascii="Helvetica" w:hAnsi="Helvetica"/>
              </w:rPr>
            </w:pPr>
          </w:p>
        </w:tc>
        <w:tc>
          <w:tcPr>
            <w:tcW w:w="1341" w:type="dxa"/>
          </w:tcPr>
          <w:p w:rsidR="009426B7" w:rsidRDefault="009426B7" w:rsidP="009426B7">
            <w:pPr>
              <w:cnfStyle w:val="000000000000"/>
              <w:rPr>
                <w:rFonts w:ascii="Helvetica" w:hAnsi="Helvetica"/>
              </w:rPr>
            </w:pPr>
          </w:p>
        </w:tc>
        <w:tc>
          <w:tcPr>
            <w:tcW w:w="1660" w:type="dxa"/>
          </w:tcPr>
          <w:p w:rsidR="009426B7" w:rsidRDefault="009426B7" w:rsidP="009426B7">
            <w:pPr>
              <w:cnfStyle w:val="000000000000"/>
              <w:rPr>
                <w:rFonts w:ascii="Helvetica" w:hAnsi="Helvetica"/>
              </w:rPr>
            </w:pPr>
          </w:p>
        </w:tc>
        <w:tc>
          <w:tcPr>
            <w:tcW w:w="2107" w:type="dxa"/>
          </w:tcPr>
          <w:p w:rsidR="009426B7" w:rsidRDefault="009426B7" w:rsidP="009426B7">
            <w:pPr>
              <w:cnfStyle w:val="000000000000"/>
              <w:rPr>
                <w:rFonts w:ascii="Helvetica" w:hAnsi="Helvetica"/>
              </w:rPr>
            </w:pPr>
          </w:p>
        </w:tc>
      </w:tr>
      <w:tr w:rsidR="009426B7" w:rsidTr="00967F61">
        <w:trPr>
          <w:cnfStyle w:val="000000100000"/>
          <w:trHeight w:val="665"/>
        </w:trPr>
        <w:tc>
          <w:tcPr>
            <w:cnfStyle w:val="001000000000"/>
            <w:tcW w:w="2003" w:type="dxa"/>
          </w:tcPr>
          <w:p w:rsidR="009426B7" w:rsidRDefault="009426B7" w:rsidP="009426B7">
            <w:pPr>
              <w:rPr>
                <w:rFonts w:ascii="Helvetica" w:hAnsi="Helvetica"/>
              </w:rPr>
            </w:pPr>
          </w:p>
        </w:tc>
        <w:tc>
          <w:tcPr>
            <w:tcW w:w="1324" w:type="dxa"/>
          </w:tcPr>
          <w:p w:rsidR="009426B7" w:rsidRDefault="009426B7" w:rsidP="009426B7">
            <w:pPr>
              <w:cnfStyle w:val="000000100000"/>
              <w:rPr>
                <w:rFonts w:ascii="Helvetica" w:hAnsi="Helvetica"/>
              </w:rPr>
            </w:pPr>
          </w:p>
        </w:tc>
        <w:tc>
          <w:tcPr>
            <w:tcW w:w="1151" w:type="dxa"/>
          </w:tcPr>
          <w:p w:rsidR="009426B7" w:rsidRDefault="009426B7" w:rsidP="009426B7">
            <w:pPr>
              <w:cnfStyle w:val="000000100000"/>
              <w:rPr>
                <w:rFonts w:ascii="Helvetica" w:hAnsi="Helvetica"/>
              </w:rPr>
            </w:pPr>
          </w:p>
        </w:tc>
        <w:tc>
          <w:tcPr>
            <w:tcW w:w="1473" w:type="dxa"/>
          </w:tcPr>
          <w:p w:rsidR="009426B7" w:rsidRDefault="009426B7" w:rsidP="009426B7">
            <w:pPr>
              <w:cnfStyle w:val="000000100000"/>
              <w:rPr>
                <w:rFonts w:ascii="Helvetica" w:hAnsi="Helvetica"/>
              </w:rPr>
            </w:pPr>
          </w:p>
        </w:tc>
        <w:tc>
          <w:tcPr>
            <w:tcW w:w="1388" w:type="dxa"/>
          </w:tcPr>
          <w:p w:rsidR="009426B7" w:rsidRDefault="009426B7" w:rsidP="009426B7">
            <w:pPr>
              <w:cnfStyle w:val="000000100000"/>
              <w:rPr>
                <w:rFonts w:ascii="Helvetica" w:hAnsi="Helvetica"/>
              </w:rPr>
            </w:pPr>
          </w:p>
        </w:tc>
        <w:tc>
          <w:tcPr>
            <w:tcW w:w="1341" w:type="dxa"/>
          </w:tcPr>
          <w:p w:rsidR="009426B7" w:rsidRDefault="009426B7" w:rsidP="009426B7">
            <w:pPr>
              <w:cnfStyle w:val="000000100000"/>
              <w:rPr>
                <w:rFonts w:ascii="Helvetica" w:hAnsi="Helvetica"/>
              </w:rPr>
            </w:pPr>
          </w:p>
        </w:tc>
        <w:tc>
          <w:tcPr>
            <w:tcW w:w="1341" w:type="dxa"/>
          </w:tcPr>
          <w:p w:rsidR="009426B7" w:rsidRDefault="009426B7" w:rsidP="009426B7">
            <w:pPr>
              <w:cnfStyle w:val="000000100000"/>
              <w:rPr>
                <w:rFonts w:ascii="Helvetica" w:hAnsi="Helvetica"/>
              </w:rPr>
            </w:pPr>
          </w:p>
        </w:tc>
        <w:tc>
          <w:tcPr>
            <w:tcW w:w="1660" w:type="dxa"/>
          </w:tcPr>
          <w:p w:rsidR="009426B7" w:rsidRDefault="009426B7" w:rsidP="009426B7">
            <w:pPr>
              <w:cnfStyle w:val="000000100000"/>
              <w:rPr>
                <w:rFonts w:ascii="Helvetica" w:hAnsi="Helvetica"/>
              </w:rPr>
            </w:pPr>
          </w:p>
        </w:tc>
        <w:tc>
          <w:tcPr>
            <w:tcW w:w="2107" w:type="dxa"/>
          </w:tcPr>
          <w:p w:rsidR="009426B7" w:rsidRDefault="009426B7" w:rsidP="009426B7">
            <w:pPr>
              <w:cnfStyle w:val="000000100000"/>
              <w:rPr>
                <w:rFonts w:ascii="Helvetica" w:hAnsi="Helvetica"/>
              </w:rPr>
            </w:pPr>
          </w:p>
        </w:tc>
      </w:tr>
      <w:tr w:rsidR="009426B7" w:rsidTr="00967F61">
        <w:trPr>
          <w:trHeight w:val="665"/>
        </w:trPr>
        <w:tc>
          <w:tcPr>
            <w:cnfStyle w:val="001000000000"/>
            <w:tcW w:w="2003" w:type="dxa"/>
          </w:tcPr>
          <w:p w:rsidR="009426B7" w:rsidRDefault="009426B7" w:rsidP="009426B7">
            <w:pPr>
              <w:rPr>
                <w:rFonts w:ascii="Helvetica" w:hAnsi="Helvetica"/>
              </w:rPr>
            </w:pPr>
          </w:p>
        </w:tc>
        <w:tc>
          <w:tcPr>
            <w:tcW w:w="1324" w:type="dxa"/>
          </w:tcPr>
          <w:p w:rsidR="009426B7" w:rsidRDefault="009426B7" w:rsidP="009426B7">
            <w:pPr>
              <w:cnfStyle w:val="000000000000"/>
              <w:rPr>
                <w:rFonts w:ascii="Helvetica" w:hAnsi="Helvetica"/>
              </w:rPr>
            </w:pPr>
          </w:p>
        </w:tc>
        <w:tc>
          <w:tcPr>
            <w:tcW w:w="1151" w:type="dxa"/>
          </w:tcPr>
          <w:p w:rsidR="009426B7" w:rsidRDefault="009426B7" w:rsidP="009426B7">
            <w:pPr>
              <w:cnfStyle w:val="000000000000"/>
              <w:rPr>
                <w:rFonts w:ascii="Helvetica" w:hAnsi="Helvetica"/>
              </w:rPr>
            </w:pPr>
          </w:p>
        </w:tc>
        <w:tc>
          <w:tcPr>
            <w:tcW w:w="1473" w:type="dxa"/>
          </w:tcPr>
          <w:p w:rsidR="009426B7" w:rsidRDefault="009426B7" w:rsidP="009426B7">
            <w:pPr>
              <w:cnfStyle w:val="000000000000"/>
              <w:rPr>
                <w:rFonts w:ascii="Helvetica" w:hAnsi="Helvetica"/>
              </w:rPr>
            </w:pPr>
          </w:p>
        </w:tc>
        <w:tc>
          <w:tcPr>
            <w:tcW w:w="1388" w:type="dxa"/>
          </w:tcPr>
          <w:p w:rsidR="009426B7" w:rsidRDefault="009426B7" w:rsidP="009426B7">
            <w:pPr>
              <w:cnfStyle w:val="000000000000"/>
              <w:rPr>
                <w:rFonts w:ascii="Helvetica" w:hAnsi="Helvetica"/>
              </w:rPr>
            </w:pPr>
          </w:p>
        </w:tc>
        <w:tc>
          <w:tcPr>
            <w:tcW w:w="1341" w:type="dxa"/>
          </w:tcPr>
          <w:p w:rsidR="009426B7" w:rsidRDefault="009426B7" w:rsidP="009426B7">
            <w:pPr>
              <w:cnfStyle w:val="000000000000"/>
              <w:rPr>
                <w:rFonts w:ascii="Helvetica" w:hAnsi="Helvetica"/>
              </w:rPr>
            </w:pPr>
          </w:p>
        </w:tc>
        <w:tc>
          <w:tcPr>
            <w:tcW w:w="1341" w:type="dxa"/>
          </w:tcPr>
          <w:p w:rsidR="009426B7" w:rsidRDefault="009426B7" w:rsidP="009426B7">
            <w:pPr>
              <w:cnfStyle w:val="000000000000"/>
              <w:rPr>
                <w:rFonts w:ascii="Helvetica" w:hAnsi="Helvetica"/>
              </w:rPr>
            </w:pPr>
          </w:p>
        </w:tc>
        <w:tc>
          <w:tcPr>
            <w:tcW w:w="1660" w:type="dxa"/>
          </w:tcPr>
          <w:p w:rsidR="009426B7" w:rsidRDefault="009426B7" w:rsidP="009426B7">
            <w:pPr>
              <w:cnfStyle w:val="000000000000"/>
              <w:rPr>
                <w:rFonts w:ascii="Helvetica" w:hAnsi="Helvetica"/>
              </w:rPr>
            </w:pPr>
          </w:p>
        </w:tc>
        <w:tc>
          <w:tcPr>
            <w:tcW w:w="2107" w:type="dxa"/>
          </w:tcPr>
          <w:p w:rsidR="009426B7" w:rsidRDefault="009426B7" w:rsidP="009426B7">
            <w:pPr>
              <w:cnfStyle w:val="000000000000"/>
              <w:rPr>
                <w:rFonts w:ascii="Helvetica" w:hAnsi="Helvetica"/>
              </w:rPr>
            </w:pPr>
          </w:p>
        </w:tc>
      </w:tr>
      <w:tr w:rsidR="009426B7" w:rsidTr="00967F61">
        <w:trPr>
          <w:cnfStyle w:val="000000100000"/>
          <w:trHeight w:val="622"/>
        </w:trPr>
        <w:tc>
          <w:tcPr>
            <w:cnfStyle w:val="001000000000"/>
            <w:tcW w:w="2003" w:type="dxa"/>
          </w:tcPr>
          <w:p w:rsidR="009426B7" w:rsidRDefault="009426B7" w:rsidP="009426B7">
            <w:pPr>
              <w:rPr>
                <w:rFonts w:ascii="Helvetica" w:hAnsi="Helvetica"/>
              </w:rPr>
            </w:pPr>
          </w:p>
        </w:tc>
        <w:tc>
          <w:tcPr>
            <w:tcW w:w="1324" w:type="dxa"/>
          </w:tcPr>
          <w:p w:rsidR="009426B7" w:rsidRDefault="009426B7" w:rsidP="009426B7">
            <w:pPr>
              <w:cnfStyle w:val="000000100000"/>
              <w:rPr>
                <w:rFonts w:ascii="Helvetica" w:hAnsi="Helvetica"/>
              </w:rPr>
            </w:pPr>
          </w:p>
        </w:tc>
        <w:tc>
          <w:tcPr>
            <w:tcW w:w="1151" w:type="dxa"/>
          </w:tcPr>
          <w:p w:rsidR="009426B7" w:rsidRDefault="009426B7" w:rsidP="009426B7">
            <w:pPr>
              <w:cnfStyle w:val="000000100000"/>
              <w:rPr>
                <w:rFonts w:ascii="Helvetica" w:hAnsi="Helvetica"/>
              </w:rPr>
            </w:pPr>
          </w:p>
        </w:tc>
        <w:tc>
          <w:tcPr>
            <w:tcW w:w="1473" w:type="dxa"/>
          </w:tcPr>
          <w:p w:rsidR="009426B7" w:rsidRDefault="009426B7" w:rsidP="009426B7">
            <w:pPr>
              <w:cnfStyle w:val="000000100000"/>
              <w:rPr>
                <w:rFonts w:ascii="Helvetica" w:hAnsi="Helvetica"/>
              </w:rPr>
            </w:pPr>
          </w:p>
        </w:tc>
        <w:tc>
          <w:tcPr>
            <w:tcW w:w="1388" w:type="dxa"/>
          </w:tcPr>
          <w:p w:rsidR="009426B7" w:rsidRDefault="009426B7" w:rsidP="009426B7">
            <w:pPr>
              <w:cnfStyle w:val="000000100000"/>
              <w:rPr>
                <w:rFonts w:ascii="Helvetica" w:hAnsi="Helvetica"/>
              </w:rPr>
            </w:pPr>
          </w:p>
        </w:tc>
        <w:tc>
          <w:tcPr>
            <w:tcW w:w="1341" w:type="dxa"/>
          </w:tcPr>
          <w:p w:rsidR="009426B7" w:rsidRDefault="009426B7" w:rsidP="009426B7">
            <w:pPr>
              <w:cnfStyle w:val="000000100000"/>
              <w:rPr>
                <w:rFonts w:ascii="Helvetica" w:hAnsi="Helvetica"/>
              </w:rPr>
            </w:pPr>
          </w:p>
        </w:tc>
        <w:tc>
          <w:tcPr>
            <w:tcW w:w="1341" w:type="dxa"/>
          </w:tcPr>
          <w:p w:rsidR="009426B7" w:rsidRDefault="009426B7" w:rsidP="009426B7">
            <w:pPr>
              <w:cnfStyle w:val="000000100000"/>
              <w:rPr>
                <w:rFonts w:ascii="Helvetica" w:hAnsi="Helvetica"/>
              </w:rPr>
            </w:pPr>
          </w:p>
        </w:tc>
        <w:tc>
          <w:tcPr>
            <w:tcW w:w="1660" w:type="dxa"/>
          </w:tcPr>
          <w:p w:rsidR="009426B7" w:rsidRDefault="009426B7" w:rsidP="009426B7">
            <w:pPr>
              <w:cnfStyle w:val="000000100000"/>
              <w:rPr>
                <w:rFonts w:ascii="Helvetica" w:hAnsi="Helvetica"/>
              </w:rPr>
            </w:pPr>
          </w:p>
        </w:tc>
        <w:tc>
          <w:tcPr>
            <w:tcW w:w="2107" w:type="dxa"/>
          </w:tcPr>
          <w:p w:rsidR="009426B7" w:rsidRDefault="009426B7" w:rsidP="009426B7">
            <w:pPr>
              <w:cnfStyle w:val="000000100000"/>
              <w:rPr>
                <w:rFonts w:ascii="Helvetica" w:hAnsi="Helvetica"/>
              </w:rPr>
            </w:pPr>
          </w:p>
        </w:tc>
      </w:tr>
      <w:tr w:rsidR="009426B7" w:rsidTr="00967F61">
        <w:trPr>
          <w:trHeight w:val="622"/>
        </w:trPr>
        <w:tc>
          <w:tcPr>
            <w:cnfStyle w:val="001000000000"/>
            <w:tcW w:w="2003" w:type="dxa"/>
          </w:tcPr>
          <w:p w:rsidR="009426B7" w:rsidRDefault="009426B7" w:rsidP="009426B7">
            <w:pPr>
              <w:rPr>
                <w:rFonts w:ascii="Helvetica" w:hAnsi="Helvetica"/>
              </w:rPr>
            </w:pPr>
          </w:p>
        </w:tc>
        <w:tc>
          <w:tcPr>
            <w:tcW w:w="1324" w:type="dxa"/>
          </w:tcPr>
          <w:p w:rsidR="009426B7" w:rsidRDefault="009426B7" w:rsidP="009426B7">
            <w:pPr>
              <w:cnfStyle w:val="000000000000"/>
              <w:rPr>
                <w:rFonts w:ascii="Helvetica" w:hAnsi="Helvetica"/>
              </w:rPr>
            </w:pPr>
          </w:p>
        </w:tc>
        <w:tc>
          <w:tcPr>
            <w:tcW w:w="1151" w:type="dxa"/>
          </w:tcPr>
          <w:p w:rsidR="009426B7" w:rsidRDefault="009426B7" w:rsidP="009426B7">
            <w:pPr>
              <w:cnfStyle w:val="000000000000"/>
              <w:rPr>
                <w:rFonts w:ascii="Helvetica" w:hAnsi="Helvetica"/>
              </w:rPr>
            </w:pPr>
          </w:p>
        </w:tc>
        <w:tc>
          <w:tcPr>
            <w:tcW w:w="1473" w:type="dxa"/>
          </w:tcPr>
          <w:p w:rsidR="009426B7" w:rsidRDefault="009426B7" w:rsidP="009426B7">
            <w:pPr>
              <w:cnfStyle w:val="000000000000"/>
              <w:rPr>
                <w:rFonts w:ascii="Helvetica" w:hAnsi="Helvetica"/>
              </w:rPr>
            </w:pPr>
          </w:p>
        </w:tc>
        <w:tc>
          <w:tcPr>
            <w:tcW w:w="1388" w:type="dxa"/>
          </w:tcPr>
          <w:p w:rsidR="009426B7" w:rsidRDefault="009426B7" w:rsidP="009426B7">
            <w:pPr>
              <w:cnfStyle w:val="000000000000"/>
              <w:rPr>
                <w:rFonts w:ascii="Helvetica" w:hAnsi="Helvetica"/>
              </w:rPr>
            </w:pPr>
          </w:p>
        </w:tc>
        <w:tc>
          <w:tcPr>
            <w:tcW w:w="1341" w:type="dxa"/>
          </w:tcPr>
          <w:p w:rsidR="009426B7" w:rsidRDefault="009426B7" w:rsidP="009426B7">
            <w:pPr>
              <w:cnfStyle w:val="000000000000"/>
              <w:rPr>
                <w:rFonts w:ascii="Helvetica" w:hAnsi="Helvetica"/>
              </w:rPr>
            </w:pPr>
          </w:p>
        </w:tc>
        <w:tc>
          <w:tcPr>
            <w:tcW w:w="1341" w:type="dxa"/>
          </w:tcPr>
          <w:p w:rsidR="009426B7" w:rsidRDefault="009426B7" w:rsidP="009426B7">
            <w:pPr>
              <w:cnfStyle w:val="000000000000"/>
              <w:rPr>
                <w:rFonts w:ascii="Helvetica" w:hAnsi="Helvetica"/>
              </w:rPr>
            </w:pPr>
          </w:p>
        </w:tc>
        <w:tc>
          <w:tcPr>
            <w:tcW w:w="1660" w:type="dxa"/>
          </w:tcPr>
          <w:p w:rsidR="009426B7" w:rsidRDefault="009426B7" w:rsidP="009426B7">
            <w:pPr>
              <w:cnfStyle w:val="000000000000"/>
              <w:rPr>
                <w:rFonts w:ascii="Helvetica" w:hAnsi="Helvetica"/>
              </w:rPr>
            </w:pPr>
          </w:p>
        </w:tc>
        <w:tc>
          <w:tcPr>
            <w:tcW w:w="2107" w:type="dxa"/>
          </w:tcPr>
          <w:p w:rsidR="009426B7" w:rsidRDefault="009426B7" w:rsidP="009426B7">
            <w:pPr>
              <w:cnfStyle w:val="000000000000"/>
              <w:rPr>
                <w:rFonts w:ascii="Helvetica" w:hAnsi="Helvetica"/>
              </w:rPr>
            </w:pPr>
          </w:p>
        </w:tc>
      </w:tr>
      <w:tr w:rsidR="00967F61" w:rsidTr="00967F61">
        <w:trPr>
          <w:cnfStyle w:val="000000100000"/>
          <w:trHeight w:val="622"/>
        </w:trPr>
        <w:tc>
          <w:tcPr>
            <w:cnfStyle w:val="001000000000"/>
            <w:tcW w:w="2003" w:type="dxa"/>
          </w:tcPr>
          <w:p w:rsidR="00967F61" w:rsidRDefault="00967F61" w:rsidP="009426B7">
            <w:pPr>
              <w:rPr>
                <w:rFonts w:ascii="Helvetica" w:hAnsi="Helvetica"/>
              </w:rPr>
            </w:pPr>
          </w:p>
        </w:tc>
        <w:tc>
          <w:tcPr>
            <w:tcW w:w="1324" w:type="dxa"/>
          </w:tcPr>
          <w:p w:rsidR="00967F61" w:rsidRDefault="00967F61" w:rsidP="009426B7">
            <w:pPr>
              <w:cnfStyle w:val="000000100000"/>
              <w:rPr>
                <w:rFonts w:ascii="Helvetica" w:hAnsi="Helvetica"/>
              </w:rPr>
            </w:pPr>
          </w:p>
        </w:tc>
        <w:tc>
          <w:tcPr>
            <w:tcW w:w="1151" w:type="dxa"/>
          </w:tcPr>
          <w:p w:rsidR="00967F61" w:rsidRDefault="00967F61" w:rsidP="009426B7">
            <w:pPr>
              <w:cnfStyle w:val="000000100000"/>
              <w:rPr>
                <w:rFonts w:ascii="Helvetica" w:hAnsi="Helvetica"/>
              </w:rPr>
            </w:pPr>
          </w:p>
        </w:tc>
        <w:tc>
          <w:tcPr>
            <w:tcW w:w="1473" w:type="dxa"/>
          </w:tcPr>
          <w:p w:rsidR="00967F61" w:rsidRDefault="00967F61" w:rsidP="009426B7">
            <w:pPr>
              <w:cnfStyle w:val="000000100000"/>
              <w:rPr>
                <w:rFonts w:ascii="Helvetica" w:hAnsi="Helvetica"/>
              </w:rPr>
            </w:pPr>
          </w:p>
        </w:tc>
        <w:tc>
          <w:tcPr>
            <w:tcW w:w="1388" w:type="dxa"/>
          </w:tcPr>
          <w:p w:rsidR="00967F61" w:rsidRDefault="00967F61" w:rsidP="009426B7">
            <w:pPr>
              <w:cnfStyle w:val="000000100000"/>
              <w:rPr>
                <w:rFonts w:ascii="Helvetica" w:hAnsi="Helvetica"/>
              </w:rPr>
            </w:pPr>
          </w:p>
        </w:tc>
        <w:tc>
          <w:tcPr>
            <w:tcW w:w="1341" w:type="dxa"/>
          </w:tcPr>
          <w:p w:rsidR="00967F61" w:rsidRDefault="00967F61" w:rsidP="009426B7">
            <w:pPr>
              <w:cnfStyle w:val="000000100000"/>
              <w:rPr>
                <w:rFonts w:ascii="Helvetica" w:hAnsi="Helvetica"/>
              </w:rPr>
            </w:pPr>
          </w:p>
        </w:tc>
        <w:tc>
          <w:tcPr>
            <w:tcW w:w="1341" w:type="dxa"/>
          </w:tcPr>
          <w:p w:rsidR="00967F61" w:rsidRDefault="00967F61" w:rsidP="009426B7">
            <w:pPr>
              <w:cnfStyle w:val="000000100000"/>
              <w:rPr>
                <w:rFonts w:ascii="Helvetica" w:hAnsi="Helvetica"/>
              </w:rPr>
            </w:pPr>
          </w:p>
        </w:tc>
        <w:tc>
          <w:tcPr>
            <w:tcW w:w="1660" w:type="dxa"/>
          </w:tcPr>
          <w:p w:rsidR="00967F61" w:rsidRDefault="00967F61" w:rsidP="009426B7">
            <w:pPr>
              <w:cnfStyle w:val="000000100000"/>
              <w:rPr>
                <w:rFonts w:ascii="Helvetica" w:hAnsi="Helvetica"/>
              </w:rPr>
            </w:pPr>
          </w:p>
        </w:tc>
        <w:tc>
          <w:tcPr>
            <w:tcW w:w="2107" w:type="dxa"/>
          </w:tcPr>
          <w:p w:rsidR="00967F61" w:rsidRDefault="00967F61" w:rsidP="009426B7">
            <w:pPr>
              <w:cnfStyle w:val="000000100000"/>
              <w:rPr>
                <w:rFonts w:ascii="Helvetica" w:hAnsi="Helvetica"/>
              </w:rPr>
            </w:pPr>
          </w:p>
        </w:tc>
      </w:tr>
      <w:tr w:rsidR="00967F61" w:rsidTr="00967F61">
        <w:trPr>
          <w:trHeight w:val="622"/>
        </w:trPr>
        <w:tc>
          <w:tcPr>
            <w:cnfStyle w:val="001000000000"/>
            <w:tcW w:w="2003" w:type="dxa"/>
          </w:tcPr>
          <w:p w:rsidR="00967F61" w:rsidRDefault="00967F61" w:rsidP="009426B7">
            <w:pPr>
              <w:rPr>
                <w:rFonts w:ascii="Helvetica" w:hAnsi="Helvetica"/>
              </w:rPr>
            </w:pPr>
          </w:p>
        </w:tc>
        <w:tc>
          <w:tcPr>
            <w:tcW w:w="1324" w:type="dxa"/>
          </w:tcPr>
          <w:p w:rsidR="00967F61" w:rsidRDefault="00967F61" w:rsidP="009426B7">
            <w:pPr>
              <w:cnfStyle w:val="000000000000"/>
              <w:rPr>
                <w:rFonts w:ascii="Helvetica" w:hAnsi="Helvetica"/>
              </w:rPr>
            </w:pPr>
          </w:p>
        </w:tc>
        <w:tc>
          <w:tcPr>
            <w:tcW w:w="1151" w:type="dxa"/>
          </w:tcPr>
          <w:p w:rsidR="00967F61" w:rsidRDefault="00967F61" w:rsidP="009426B7">
            <w:pPr>
              <w:cnfStyle w:val="000000000000"/>
              <w:rPr>
                <w:rFonts w:ascii="Helvetica" w:hAnsi="Helvetica"/>
              </w:rPr>
            </w:pPr>
          </w:p>
        </w:tc>
        <w:tc>
          <w:tcPr>
            <w:tcW w:w="1473" w:type="dxa"/>
          </w:tcPr>
          <w:p w:rsidR="00967F61" w:rsidRDefault="00967F61" w:rsidP="009426B7">
            <w:pPr>
              <w:cnfStyle w:val="000000000000"/>
              <w:rPr>
                <w:rFonts w:ascii="Helvetica" w:hAnsi="Helvetica"/>
              </w:rPr>
            </w:pPr>
          </w:p>
        </w:tc>
        <w:tc>
          <w:tcPr>
            <w:tcW w:w="1388" w:type="dxa"/>
          </w:tcPr>
          <w:p w:rsidR="00967F61" w:rsidRDefault="00967F61" w:rsidP="009426B7">
            <w:pPr>
              <w:cnfStyle w:val="000000000000"/>
              <w:rPr>
                <w:rFonts w:ascii="Helvetica" w:hAnsi="Helvetica"/>
              </w:rPr>
            </w:pPr>
          </w:p>
        </w:tc>
        <w:tc>
          <w:tcPr>
            <w:tcW w:w="1341" w:type="dxa"/>
          </w:tcPr>
          <w:p w:rsidR="00967F61" w:rsidRDefault="00967F61" w:rsidP="009426B7">
            <w:pPr>
              <w:cnfStyle w:val="000000000000"/>
              <w:rPr>
                <w:rFonts w:ascii="Helvetica" w:hAnsi="Helvetica"/>
              </w:rPr>
            </w:pPr>
          </w:p>
        </w:tc>
        <w:tc>
          <w:tcPr>
            <w:tcW w:w="1341" w:type="dxa"/>
          </w:tcPr>
          <w:p w:rsidR="00967F61" w:rsidRDefault="00967F61" w:rsidP="009426B7">
            <w:pPr>
              <w:cnfStyle w:val="000000000000"/>
              <w:rPr>
                <w:rFonts w:ascii="Helvetica" w:hAnsi="Helvetica"/>
              </w:rPr>
            </w:pPr>
          </w:p>
        </w:tc>
        <w:tc>
          <w:tcPr>
            <w:tcW w:w="1660" w:type="dxa"/>
          </w:tcPr>
          <w:p w:rsidR="00967F61" w:rsidRDefault="00967F61" w:rsidP="009426B7">
            <w:pPr>
              <w:cnfStyle w:val="000000000000"/>
              <w:rPr>
                <w:rFonts w:ascii="Helvetica" w:hAnsi="Helvetica"/>
              </w:rPr>
            </w:pPr>
          </w:p>
        </w:tc>
        <w:tc>
          <w:tcPr>
            <w:tcW w:w="2107" w:type="dxa"/>
          </w:tcPr>
          <w:p w:rsidR="00967F61" w:rsidRDefault="00967F61" w:rsidP="009426B7">
            <w:pPr>
              <w:cnfStyle w:val="000000000000"/>
              <w:rPr>
                <w:rFonts w:ascii="Helvetica" w:hAnsi="Helvetica"/>
              </w:rPr>
            </w:pPr>
          </w:p>
        </w:tc>
      </w:tr>
      <w:tr w:rsidR="00967F61" w:rsidTr="00967F61">
        <w:trPr>
          <w:cnfStyle w:val="000000100000"/>
          <w:trHeight w:val="622"/>
        </w:trPr>
        <w:tc>
          <w:tcPr>
            <w:cnfStyle w:val="001000000000"/>
            <w:tcW w:w="2003" w:type="dxa"/>
          </w:tcPr>
          <w:p w:rsidR="00967F61" w:rsidRDefault="00967F61" w:rsidP="009426B7">
            <w:pPr>
              <w:rPr>
                <w:rFonts w:ascii="Helvetica" w:hAnsi="Helvetica"/>
              </w:rPr>
            </w:pPr>
          </w:p>
        </w:tc>
        <w:tc>
          <w:tcPr>
            <w:tcW w:w="1324" w:type="dxa"/>
          </w:tcPr>
          <w:p w:rsidR="00967F61" w:rsidRDefault="00967F61" w:rsidP="009426B7">
            <w:pPr>
              <w:cnfStyle w:val="000000100000"/>
              <w:rPr>
                <w:rFonts w:ascii="Helvetica" w:hAnsi="Helvetica"/>
              </w:rPr>
            </w:pPr>
          </w:p>
        </w:tc>
        <w:tc>
          <w:tcPr>
            <w:tcW w:w="1151" w:type="dxa"/>
          </w:tcPr>
          <w:p w:rsidR="00967F61" w:rsidRDefault="00967F61" w:rsidP="009426B7">
            <w:pPr>
              <w:cnfStyle w:val="000000100000"/>
              <w:rPr>
                <w:rFonts w:ascii="Helvetica" w:hAnsi="Helvetica"/>
              </w:rPr>
            </w:pPr>
          </w:p>
        </w:tc>
        <w:tc>
          <w:tcPr>
            <w:tcW w:w="1473" w:type="dxa"/>
          </w:tcPr>
          <w:p w:rsidR="00967F61" w:rsidRDefault="00967F61" w:rsidP="009426B7">
            <w:pPr>
              <w:cnfStyle w:val="000000100000"/>
              <w:rPr>
                <w:rFonts w:ascii="Helvetica" w:hAnsi="Helvetica"/>
              </w:rPr>
            </w:pPr>
          </w:p>
        </w:tc>
        <w:tc>
          <w:tcPr>
            <w:tcW w:w="1388" w:type="dxa"/>
          </w:tcPr>
          <w:p w:rsidR="00967F61" w:rsidRDefault="00967F61" w:rsidP="009426B7">
            <w:pPr>
              <w:cnfStyle w:val="000000100000"/>
              <w:rPr>
                <w:rFonts w:ascii="Helvetica" w:hAnsi="Helvetica"/>
              </w:rPr>
            </w:pPr>
          </w:p>
        </w:tc>
        <w:tc>
          <w:tcPr>
            <w:tcW w:w="1341" w:type="dxa"/>
          </w:tcPr>
          <w:p w:rsidR="00967F61" w:rsidRDefault="00967F61" w:rsidP="009426B7">
            <w:pPr>
              <w:cnfStyle w:val="000000100000"/>
              <w:rPr>
                <w:rFonts w:ascii="Helvetica" w:hAnsi="Helvetica"/>
              </w:rPr>
            </w:pPr>
          </w:p>
        </w:tc>
        <w:tc>
          <w:tcPr>
            <w:tcW w:w="1341" w:type="dxa"/>
          </w:tcPr>
          <w:p w:rsidR="00967F61" w:rsidRDefault="00967F61" w:rsidP="009426B7">
            <w:pPr>
              <w:cnfStyle w:val="000000100000"/>
              <w:rPr>
                <w:rFonts w:ascii="Helvetica" w:hAnsi="Helvetica"/>
              </w:rPr>
            </w:pPr>
          </w:p>
        </w:tc>
        <w:tc>
          <w:tcPr>
            <w:tcW w:w="1660" w:type="dxa"/>
          </w:tcPr>
          <w:p w:rsidR="00967F61" w:rsidRDefault="00967F61" w:rsidP="009426B7">
            <w:pPr>
              <w:cnfStyle w:val="000000100000"/>
              <w:rPr>
                <w:rFonts w:ascii="Helvetica" w:hAnsi="Helvetica"/>
              </w:rPr>
            </w:pPr>
          </w:p>
        </w:tc>
        <w:tc>
          <w:tcPr>
            <w:tcW w:w="2107" w:type="dxa"/>
          </w:tcPr>
          <w:p w:rsidR="00967F61" w:rsidRDefault="00967F61" w:rsidP="009426B7">
            <w:pPr>
              <w:cnfStyle w:val="000000100000"/>
              <w:rPr>
                <w:rFonts w:ascii="Helvetica" w:hAnsi="Helvetica"/>
              </w:rPr>
            </w:pPr>
          </w:p>
        </w:tc>
      </w:tr>
      <w:tr w:rsidR="00967F61" w:rsidTr="00967F61">
        <w:trPr>
          <w:trHeight w:val="622"/>
        </w:trPr>
        <w:tc>
          <w:tcPr>
            <w:cnfStyle w:val="001000000000"/>
            <w:tcW w:w="2003" w:type="dxa"/>
          </w:tcPr>
          <w:p w:rsidR="00967F61" w:rsidRDefault="00967F61" w:rsidP="009426B7">
            <w:pPr>
              <w:rPr>
                <w:rFonts w:ascii="Helvetica" w:hAnsi="Helvetica"/>
              </w:rPr>
            </w:pPr>
          </w:p>
        </w:tc>
        <w:tc>
          <w:tcPr>
            <w:tcW w:w="1324" w:type="dxa"/>
          </w:tcPr>
          <w:p w:rsidR="00967F61" w:rsidRDefault="00967F61" w:rsidP="009426B7">
            <w:pPr>
              <w:cnfStyle w:val="000000000000"/>
              <w:rPr>
                <w:rFonts w:ascii="Helvetica" w:hAnsi="Helvetica"/>
              </w:rPr>
            </w:pPr>
          </w:p>
        </w:tc>
        <w:tc>
          <w:tcPr>
            <w:tcW w:w="1151" w:type="dxa"/>
          </w:tcPr>
          <w:p w:rsidR="00967F61" w:rsidRDefault="00967F61" w:rsidP="009426B7">
            <w:pPr>
              <w:cnfStyle w:val="000000000000"/>
              <w:rPr>
                <w:rFonts w:ascii="Helvetica" w:hAnsi="Helvetica"/>
              </w:rPr>
            </w:pPr>
          </w:p>
        </w:tc>
        <w:tc>
          <w:tcPr>
            <w:tcW w:w="1473" w:type="dxa"/>
          </w:tcPr>
          <w:p w:rsidR="00967F61" w:rsidRDefault="00967F61" w:rsidP="009426B7">
            <w:pPr>
              <w:cnfStyle w:val="000000000000"/>
              <w:rPr>
                <w:rFonts w:ascii="Helvetica" w:hAnsi="Helvetica"/>
              </w:rPr>
            </w:pPr>
          </w:p>
        </w:tc>
        <w:tc>
          <w:tcPr>
            <w:tcW w:w="1388" w:type="dxa"/>
          </w:tcPr>
          <w:p w:rsidR="00967F61" w:rsidRDefault="00967F61" w:rsidP="009426B7">
            <w:pPr>
              <w:cnfStyle w:val="000000000000"/>
              <w:rPr>
                <w:rFonts w:ascii="Helvetica" w:hAnsi="Helvetica"/>
              </w:rPr>
            </w:pPr>
          </w:p>
        </w:tc>
        <w:tc>
          <w:tcPr>
            <w:tcW w:w="1341" w:type="dxa"/>
          </w:tcPr>
          <w:p w:rsidR="00967F61" w:rsidRDefault="00967F61" w:rsidP="009426B7">
            <w:pPr>
              <w:cnfStyle w:val="000000000000"/>
              <w:rPr>
                <w:rFonts w:ascii="Helvetica" w:hAnsi="Helvetica"/>
              </w:rPr>
            </w:pPr>
          </w:p>
        </w:tc>
        <w:tc>
          <w:tcPr>
            <w:tcW w:w="1341" w:type="dxa"/>
          </w:tcPr>
          <w:p w:rsidR="00967F61" w:rsidRDefault="00967F61" w:rsidP="009426B7">
            <w:pPr>
              <w:cnfStyle w:val="000000000000"/>
              <w:rPr>
                <w:rFonts w:ascii="Helvetica" w:hAnsi="Helvetica"/>
              </w:rPr>
            </w:pPr>
          </w:p>
        </w:tc>
        <w:tc>
          <w:tcPr>
            <w:tcW w:w="1660" w:type="dxa"/>
          </w:tcPr>
          <w:p w:rsidR="00967F61" w:rsidRDefault="00967F61" w:rsidP="009426B7">
            <w:pPr>
              <w:cnfStyle w:val="000000000000"/>
              <w:rPr>
                <w:rFonts w:ascii="Helvetica" w:hAnsi="Helvetica"/>
              </w:rPr>
            </w:pPr>
          </w:p>
        </w:tc>
        <w:tc>
          <w:tcPr>
            <w:tcW w:w="2107" w:type="dxa"/>
          </w:tcPr>
          <w:p w:rsidR="00967F61" w:rsidRDefault="00967F61" w:rsidP="009426B7">
            <w:pPr>
              <w:cnfStyle w:val="000000000000"/>
              <w:rPr>
                <w:rFonts w:ascii="Helvetica" w:hAnsi="Helvetica"/>
              </w:rPr>
            </w:pPr>
          </w:p>
        </w:tc>
      </w:tr>
    </w:tbl>
    <w:p w:rsidR="007E52F9" w:rsidRPr="007E52F9" w:rsidRDefault="007E52F9" w:rsidP="0022607D">
      <w:pPr>
        <w:spacing w:line="240" w:lineRule="auto"/>
        <w:rPr>
          <w:rFonts w:ascii="Helvetica" w:hAnsi="Helvetica"/>
        </w:rPr>
      </w:pPr>
    </w:p>
    <w:sectPr w:rsidR="007E52F9" w:rsidRPr="007E52F9" w:rsidSect="00967F6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6B9" w:rsidRDefault="00FF26B9" w:rsidP="0022607D">
      <w:pPr>
        <w:spacing w:after="0" w:line="240" w:lineRule="auto"/>
      </w:pPr>
      <w:r>
        <w:separator/>
      </w:r>
    </w:p>
  </w:endnote>
  <w:endnote w:type="continuationSeparator" w:id="0">
    <w:p w:rsidR="00FF26B9" w:rsidRDefault="00FF26B9" w:rsidP="00226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6B9" w:rsidRDefault="00FF26B9" w:rsidP="0022607D">
      <w:pPr>
        <w:spacing w:after="0" w:line="240" w:lineRule="auto"/>
      </w:pPr>
      <w:r>
        <w:separator/>
      </w:r>
    </w:p>
  </w:footnote>
  <w:footnote w:type="continuationSeparator" w:id="0">
    <w:p w:rsidR="00FF26B9" w:rsidRDefault="00FF26B9" w:rsidP="00226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7D" w:rsidRDefault="0022607D" w:rsidP="00B1404F">
    <w:pPr>
      <w:pStyle w:val="Header"/>
      <w:tabs>
        <w:tab w:val="clear" w:pos="9360"/>
        <w:tab w:val="left" w:pos="9090"/>
        <w:tab w:val="right" w:pos="12960"/>
      </w:tabs>
      <w:jc w:val="both"/>
    </w:pPr>
    <w:r>
      <w:rPr>
        <w:noProof/>
      </w:rPr>
      <w:drawing>
        <wp:inline distT="0" distB="0" distL="0" distR="0">
          <wp:extent cx="2381885" cy="744220"/>
          <wp:effectExtent l="19050" t="0" r="0" b="0"/>
          <wp:docPr id="1" name="Picture 1" descr="http://www.100qns.com/uploads/2/1/2/7/21272004/1372000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0qns.com/uploads/2/1/2/7/21272004/1372000128.png"/>
                  <pic:cNvPicPr>
                    <a:picLocks noChangeAspect="1" noChangeArrowheads="1"/>
                  </pic:cNvPicPr>
                </pic:nvPicPr>
                <pic:blipFill>
                  <a:blip r:embed="rId1"/>
                  <a:srcRect/>
                  <a:stretch>
                    <a:fillRect/>
                  </a:stretch>
                </pic:blipFill>
                <pic:spPr bwMode="auto">
                  <a:xfrm>
                    <a:off x="0" y="0"/>
                    <a:ext cx="2381885" cy="744220"/>
                  </a:xfrm>
                  <a:prstGeom prst="rect">
                    <a:avLst/>
                  </a:prstGeom>
                  <a:noFill/>
                  <a:ln w="9525">
                    <a:noFill/>
                    <a:miter lim="800000"/>
                    <a:headEnd/>
                    <a:tailEnd/>
                  </a:ln>
                </pic:spPr>
              </pic:pic>
            </a:graphicData>
          </a:graphic>
        </wp:inline>
      </w:drawing>
    </w:r>
    <w:r w:rsidR="00B1404F">
      <w:t xml:space="preserve">    </w:t>
    </w:r>
    <w:r w:rsidR="00B1404F">
      <w:tab/>
    </w:r>
    <w:r w:rsidR="00B1404F">
      <w:tab/>
      <w:t>Brought to you by www.100Qns.com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8F"/>
    <w:multiLevelType w:val="hybridMultilevel"/>
    <w:tmpl w:val="5D285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707EB"/>
    <w:multiLevelType w:val="hybridMultilevel"/>
    <w:tmpl w:val="A508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829E9"/>
    <w:multiLevelType w:val="hybridMultilevel"/>
    <w:tmpl w:val="D642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24C97"/>
    <w:multiLevelType w:val="hybridMultilevel"/>
    <w:tmpl w:val="16A28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52F9"/>
    <w:rsid w:val="0000620A"/>
    <w:rsid w:val="0022607D"/>
    <w:rsid w:val="002F7F2C"/>
    <w:rsid w:val="00306288"/>
    <w:rsid w:val="00336A7C"/>
    <w:rsid w:val="0035776A"/>
    <w:rsid w:val="003F0AA7"/>
    <w:rsid w:val="006270A2"/>
    <w:rsid w:val="007A41A8"/>
    <w:rsid w:val="007E52F9"/>
    <w:rsid w:val="00843B1D"/>
    <w:rsid w:val="009426B7"/>
    <w:rsid w:val="00967F61"/>
    <w:rsid w:val="00B1404F"/>
    <w:rsid w:val="00CA285A"/>
    <w:rsid w:val="00DE29A1"/>
    <w:rsid w:val="00E455E4"/>
    <w:rsid w:val="00F90DA2"/>
    <w:rsid w:val="00FF2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F9"/>
    <w:rPr>
      <w:color w:val="0000FF" w:themeColor="hyperlink"/>
      <w:u w:val="single"/>
    </w:rPr>
  </w:style>
  <w:style w:type="paragraph" w:styleId="BalloonText">
    <w:name w:val="Balloon Text"/>
    <w:basedOn w:val="Normal"/>
    <w:link w:val="BalloonTextChar"/>
    <w:uiPriority w:val="99"/>
    <w:semiHidden/>
    <w:unhideWhenUsed/>
    <w:rsid w:val="007E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F9"/>
    <w:rPr>
      <w:rFonts w:ascii="Tahoma" w:hAnsi="Tahoma" w:cs="Tahoma"/>
      <w:sz w:val="16"/>
      <w:szCs w:val="16"/>
    </w:rPr>
  </w:style>
  <w:style w:type="paragraph" w:styleId="ListParagraph">
    <w:name w:val="List Paragraph"/>
    <w:basedOn w:val="Normal"/>
    <w:uiPriority w:val="34"/>
    <w:qFormat/>
    <w:rsid w:val="007E52F9"/>
    <w:pPr>
      <w:ind w:left="720"/>
      <w:contextualSpacing/>
    </w:pPr>
  </w:style>
  <w:style w:type="table" w:styleId="TableGrid">
    <w:name w:val="Table Grid"/>
    <w:basedOn w:val="TableNormal"/>
    <w:uiPriority w:val="59"/>
    <w:rsid w:val="00843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843B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843B1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semiHidden/>
    <w:unhideWhenUsed/>
    <w:rsid w:val="002260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07D"/>
  </w:style>
  <w:style w:type="paragraph" w:styleId="Footer">
    <w:name w:val="footer"/>
    <w:basedOn w:val="Normal"/>
    <w:link w:val="FooterChar"/>
    <w:uiPriority w:val="99"/>
    <w:semiHidden/>
    <w:unhideWhenUsed/>
    <w:rsid w:val="002260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60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Chan</dc:creator>
  <cp:lastModifiedBy>Willie Chan</cp:lastModifiedBy>
  <cp:revision>5</cp:revision>
  <dcterms:created xsi:type="dcterms:W3CDTF">2013-10-01T06:30:00Z</dcterms:created>
  <dcterms:modified xsi:type="dcterms:W3CDTF">2013-10-01T06:38:00Z</dcterms:modified>
</cp:coreProperties>
</file>